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left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MTV-Kisten</w:t>
      </w:r>
    </w:p>
    <w:p w:rsidR="00000000" w:rsidDel="00000000" w:rsidP="00000000" w:rsidRDefault="00000000" w:rsidRPr="00000000" w14:paraId="00000002">
      <w:pPr>
        <w:spacing w:after="240" w:before="280" w:line="240" w:lineRule="auto"/>
        <w:jc w:val="left"/>
        <w:rPr/>
      </w:pPr>
      <w:r w:rsidDel="00000000" w:rsidR="00000000" w:rsidRPr="00000000">
        <w:rPr>
          <w:rtl w:val="0"/>
        </w:rPr>
        <w:br w:type="textWrapping"/>
        <w:t xml:space="preserve">Letzte Inventur am 16.11.2019 von Annika, Sabine, Malte.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lef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Kisten Inhalt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1 (Cocktail)</w:t>
      </w:r>
    </w:p>
    <w:tbl>
      <w:tblPr>
        <w:tblStyle w:val="Table1"/>
        <w:tblW w:w="3232.0" w:type="dxa"/>
        <w:jc w:val="left"/>
        <w:tblInd w:w="0.0" w:type="dxa"/>
        <w:tblLayout w:type="fixed"/>
        <w:tblLook w:val="0400"/>
      </w:tblPr>
      <w:tblGrid>
        <w:gridCol w:w="928"/>
        <w:gridCol w:w="2304"/>
        <w:tblGridChange w:id="0">
          <w:tblGrid>
            <w:gridCol w:w="928"/>
            <w:gridCol w:w="2304"/>
          </w:tblGrid>
        </w:tblGridChange>
      </w:tblGrid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Was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LED-Lampen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ca. 900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Strohhalme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Pizzarad </w:t>
            </w:r>
          </w:p>
        </w:tc>
      </w:tr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Shaker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Jigger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Stößel </w:t>
            </w:r>
          </w:p>
        </w:tc>
      </w:tr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ca. 25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Ausgießer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Fusselroller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Schraubzwingen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Schere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Eisschaufel</w:t>
            </w:r>
          </w:p>
        </w:tc>
      </w:tr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Schraubenzieher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AAA-Batterien 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Flaschenöffner</w:t>
            </w:r>
          </w:p>
        </w:tc>
      </w:tr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Kabelbinder groß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Kabelbinder mittel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Kabelbinder klein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Gaffa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Klebeband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Gartenschere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Scharfes Messer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Partyschirmchen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Einwegaschenbecher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Kleine Schüsseln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mittlere Schüsseln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Größere Schüsseln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Zimtstreuer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Salzstreuer</w:t>
            </w:r>
          </w:p>
        </w:tc>
      </w:tr>
      <w:tr>
        <w:trPr>
          <w:trHeight w:val="299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AA Batterien</w:t>
            </w:r>
          </w:p>
        </w:tc>
      </w:tr>
    </w:tbl>
    <w:p w:rsidR="00000000" w:rsidDel="00000000" w:rsidP="00000000" w:rsidRDefault="00000000" w:rsidRPr="00000000" w14:paraId="00000041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2 nun Strohhalmkiste</w:t>
      </w:r>
    </w:p>
    <w:tbl>
      <w:tblPr>
        <w:tblStyle w:val="Table2"/>
        <w:tblW w:w="2031.0000000000002" w:type="dxa"/>
        <w:jc w:val="left"/>
        <w:tblInd w:w="0.0" w:type="dxa"/>
        <w:tblLayout w:type="fixed"/>
        <w:tblLook w:val="0400"/>
      </w:tblPr>
      <w:tblGrid>
        <w:gridCol w:w="849"/>
        <w:gridCol w:w="1182"/>
        <w:tblGridChange w:id="0">
          <w:tblGrid>
            <w:gridCol w:w="849"/>
            <w:gridCol w:w="118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10^6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Strohhalme</w:t>
            </w:r>
          </w:p>
        </w:tc>
      </w:tr>
    </w:tbl>
    <w:p w:rsidR="00000000" w:rsidDel="00000000" w:rsidP="00000000" w:rsidRDefault="00000000" w:rsidRPr="00000000" w14:paraId="00000047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3 (Licht)</w:t>
      </w:r>
    </w:p>
    <w:tbl>
      <w:tblPr>
        <w:tblStyle w:val="Table3"/>
        <w:tblW w:w="4357.0" w:type="dxa"/>
        <w:jc w:val="left"/>
        <w:tblInd w:w="0.0" w:type="dxa"/>
        <w:tblLayout w:type="fixed"/>
        <w:tblLook w:val="0400"/>
      </w:tblPr>
      <w:tblGrid>
        <w:gridCol w:w="849"/>
        <w:gridCol w:w="3508"/>
        <w:tblGridChange w:id="0">
          <w:tblGrid>
            <w:gridCol w:w="849"/>
            <w:gridCol w:w="350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Lichterschläuche (1 x rot, 2 x weiß)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Lichterketten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Strahler auf Holzplatte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 Kreppband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Minidiskokugeln</w:t>
            </w:r>
          </w:p>
        </w:tc>
      </w:tr>
    </w:tbl>
    <w:p w:rsidR="00000000" w:rsidDel="00000000" w:rsidP="00000000" w:rsidRDefault="00000000" w:rsidRPr="00000000" w14:paraId="00000055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 6 </w:t>
      </w:r>
    </w:p>
    <w:tbl>
      <w:tblPr>
        <w:tblStyle w:val="Table4"/>
        <w:tblW w:w="3357.0000000000005" w:type="dxa"/>
        <w:jc w:val="left"/>
        <w:tblInd w:w="0.0" w:type="dxa"/>
        <w:tblLayout w:type="fixed"/>
        <w:tblLook w:val="0400"/>
      </w:tblPr>
      <w:tblGrid>
        <w:gridCol w:w="849"/>
        <w:gridCol w:w="2508"/>
        <w:tblGridChange w:id="0">
          <w:tblGrid>
            <w:gridCol w:w="849"/>
            <w:gridCol w:w="250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Wäscheleinen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Paketschnur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Heringe (Zelt)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kleine Mülltüten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Microcam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Alufolie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Kleiner Wasserkocher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Frischhaltefolie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Schwammtücher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Schwämme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Spüli 500ml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Seife je 500ml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Frischhaltebeutel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Müllbeutel je 20l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große Müllbeutel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 gelbe Säcke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Große, orange Müllsäcke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Kuchenheber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Streichmesser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Kleines Messer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Flaschenöffner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Waffeleisen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Pappteller</w:t>
            </w:r>
          </w:p>
        </w:tc>
      </w:tr>
    </w:tbl>
    <w:p w:rsidR="00000000" w:rsidDel="00000000" w:rsidP="00000000" w:rsidRDefault="00000000" w:rsidRPr="00000000" w14:paraId="00000088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5 (Allgemein)</w:t>
      </w:r>
    </w:p>
    <w:tbl>
      <w:tblPr>
        <w:tblStyle w:val="Table5"/>
        <w:tblW w:w="4404.0" w:type="dxa"/>
        <w:jc w:val="left"/>
        <w:tblInd w:w="0.0" w:type="dxa"/>
        <w:tblLayout w:type="fixed"/>
        <w:tblLook w:val="0400"/>
      </w:tblPr>
      <w:tblGrid>
        <w:gridCol w:w="849"/>
        <w:gridCol w:w="3555"/>
        <w:tblGridChange w:id="0">
          <w:tblGrid>
            <w:gridCol w:w="849"/>
            <w:gridCol w:w="355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Geschenktaschen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klares Paketband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Kreppklebebänder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Gaffatape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Rolle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Mülltüten 120 liter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 dunkles Paketband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Eieruhr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Luftballons (rot)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Teelichter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Müllschilder (gelb/orange)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Papierumschläge DinA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Bürokiste 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Schilder, Klarsichthüllen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Briefumschläge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Eddings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Geschenkband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Kleber, etc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Laminierte Gummibärchen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Weiße Wolle</w:t>
            </w:r>
          </w:p>
        </w:tc>
      </w:tr>
    </w:tbl>
    <w:p w:rsidR="00000000" w:rsidDel="00000000" w:rsidP="00000000" w:rsidRDefault="00000000" w:rsidRPr="00000000" w14:paraId="000000B5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B6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7 (Lebensmittel)</w:t>
      </w:r>
    </w:p>
    <w:tbl>
      <w:tblPr>
        <w:tblStyle w:val="Table6"/>
        <w:tblW w:w="5256.0" w:type="dxa"/>
        <w:jc w:val="left"/>
        <w:tblInd w:w="0.0" w:type="dxa"/>
        <w:tblLayout w:type="fixed"/>
        <w:tblLook w:val="0400"/>
      </w:tblPr>
      <w:tblGrid>
        <w:gridCol w:w="949"/>
        <w:gridCol w:w="4307"/>
        <w:tblGridChange w:id="0">
          <w:tblGrid>
            <w:gridCol w:w="949"/>
            <w:gridCol w:w="430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Packungen Kaffee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Gläser für je 7l Gemüsebrühe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150g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Zimtstangen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ca.400g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gemahlener Pfeffer (4 Mühlen); 4 gemahlen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Streuer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Paprikapulver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3kg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Zucker, davon 1 kg Würfelzucker</w:t>
            </w:r>
          </w:p>
        </w:tc>
      </w:tr>
      <w:tr>
        <w:trPr>
          <w:trHeight w:val="50" w:hRule="atLeast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Salzstreuer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3" w:hRule="atLeast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Beutel schwarzer Tee </w:t>
            </w:r>
          </w:p>
        </w:tc>
      </w:tr>
      <w:tr>
        <w:trPr>
          <w:trHeight w:val="50" w:hRule="atLeast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Beutel Früchtetee </w:t>
            </w:r>
          </w:p>
        </w:tc>
      </w:tr>
      <w:tr>
        <w:trPr>
          <w:trHeight w:val="50" w:hRule="atLeast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Beutel grüner Tee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Kaffeefilter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Basilikumstreuer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Bohnenkraut (Streuer)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Anissterne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Flaschen Ketchup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 Lebkuchenherzen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Kakao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Lorbeerblätter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1200g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Bircher Müsli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 Erdnüsse mit Schale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8 (Frühstück)</w:t>
      </w:r>
    </w:p>
    <w:tbl>
      <w:tblPr>
        <w:tblStyle w:val="Table7"/>
        <w:tblW w:w="3306.0" w:type="dxa"/>
        <w:jc w:val="left"/>
        <w:tblInd w:w="0.0" w:type="dxa"/>
        <w:tblLayout w:type="fixed"/>
        <w:tblLook w:val="0400"/>
      </w:tblPr>
      <w:tblGrid>
        <w:gridCol w:w="1050"/>
        <w:gridCol w:w="2256"/>
        <w:tblGridChange w:id="0">
          <w:tblGrid>
            <w:gridCol w:w="1050"/>
            <w:gridCol w:w="2256"/>
          </w:tblGrid>
        </w:tblGridChange>
      </w:tblGrid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Schneidebretter 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Schöpfkellen 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Salatbesteck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Brotmesser 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große Messer 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Verlängerungskabel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Mehrfachstecker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Tabletts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Flasche Schöpflöffel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Sieblöffel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Mehrweg Plastikbecher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Tassen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Marmelade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Grablichter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Tupperdosen</w:t>
            </w:r>
          </w:p>
        </w:tc>
      </w:tr>
      <w:tr>
        <w:trPr>
          <w:trHeight w:val="274" w:hRule="atLeast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Skatspiele</w:t>
            </w:r>
          </w:p>
        </w:tc>
      </w:tr>
    </w:tbl>
    <w:p w:rsidR="00000000" w:rsidDel="00000000" w:rsidP="00000000" w:rsidRDefault="00000000" w:rsidRPr="00000000" w14:paraId="00000109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10 (Erste Hilfe) (1 Karton, 2 kleine Kisten)</w:t>
      </w:r>
    </w:p>
    <w:tbl>
      <w:tblPr>
        <w:tblStyle w:val="Table8"/>
        <w:tblW w:w="3051.0" w:type="dxa"/>
        <w:jc w:val="left"/>
        <w:tblInd w:w="0.0" w:type="dxa"/>
        <w:tblLayout w:type="fixed"/>
        <w:tblLook w:val="0400"/>
      </w:tblPr>
      <w:tblGrid>
        <w:gridCol w:w="849"/>
        <w:gridCol w:w="2202"/>
        <w:tblGridChange w:id="0">
          <w:tblGrid>
            <w:gridCol w:w="849"/>
            <w:gridCol w:w="220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Kühlakkus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Dreieckstuch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Packungen Pflaster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Wundverband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Mullbinden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Sterile Kompressen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 Verbandstüll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Kulli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Elastische Binde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Leukosilk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Eisspray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Packung Handschuhe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Wundnahtstreifen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Kompressen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Zippertüten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Braunol</w:t>
            </w:r>
          </w:p>
        </w:tc>
      </w:tr>
    </w:tbl>
    <w:p w:rsidR="00000000" w:rsidDel="00000000" w:rsidP="00000000" w:rsidRDefault="00000000" w:rsidRPr="00000000" w14:paraId="0000012F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24</w:t>
        <w:tab/>
        <w:t xml:space="preserve">Knickkühlpads in oranger Kiste (Kühlpackkiste)</w:t>
      </w:r>
    </w:p>
    <w:p w:rsidR="00000000" w:rsidDel="00000000" w:rsidP="00000000" w:rsidRDefault="00000000" w:rsidRPr="00000000" w14:paraId="00000130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 11 (Servietten)</w:t>
      </w:r>
    </w:p>
    <w:tbl>
      <w:tblPr>
        <w:tblStyle w:val="Table9"/>
        <w:tblW w:w="3557.9999999999995" w:type="dxa"/>
        <w:jc w:val="left"/>
        <w:tblInd w:w="0.0" w:type="dxa"/>
        <w:tblLayout w:type="fixed"/>
        <w:tblLook w:val="0400"/>
      </w:tblPr>
      <w:tblGrid>
        <w:gridCol w:w="884"/>
        <w:gridCol w:w="2674"/>
        <w:tblGridChange w:id="0">
          <w:tblGrid>
            <w:gridCol w:w="884"/>
            <w:gridCol w:w="267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&gt;15 Pkg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Servietten (3 angebrochen)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Pappaschenbecher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Plastikbecher 0,2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Shotgläser 2cl</w:t>
            </w:r>
          </w:p>
        </w:tc>
      </w:tr>
    </w:tbl>
    <w:p w:rsidR="00000000" w:rsidDel="00000000" w:rsidP="00000000" w:rsidRDefault="00000000" w:rsidRPr="00000000" w14:paraId="0000013C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Einzelnes</w:t>
      </w:r>
    </w:p>
    <w:tbl>
      <w:tblPr>
        <w:tblStyle w:val="Table10"/>
        <w:tblW w:w="4577.0" w:type="dxa"/>
        <w:jc w:val="left"/>
        <w:tblInd w:w="0.0" w:type="dxa"/>
        <w:tblLayout w:type="fixed"/>
        <w:tblLook w:val="0400"/>
      </w:tblPr>
      <w:tblGrid>
        <w:gridCol w:w="849"/>
        <w:gridCol w:w="3728"/>
        <w:tblGridChange w:id="0">
          <w:tblGrid>
            <w:gridCol w:w="849"/>
            <w:gridCol w:w="372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Kartons mit Büromaterial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elektrischer Glühweintopf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Spülwannen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Christbaumschmuck in Karton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weiße Papiertischdecke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Weihnachtslichtkerzenständer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Weihnachtsbaumständer 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große Schüsseln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Nikomützen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Weiße Hüte (Bar)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Tamburin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Rollen Toilettenpapier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Fliegen und Hosenträger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Scoreboards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Kabeltrommel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Schwarzlichthalterungen und Lampen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Trikotsätze Heidelbach//Braun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Spikeballspiel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Jutebeutel mit Probetrikots von Force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Gindestillierkram und Ginflaschen</w:t>
            </w:r>
          </w:p>
        </w:tc>
      </w:tr>
    </w:tbl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80" w:before="28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Kiste</w:t>
      </w:r>
    </w:p>
    <w:tbl>
      <w:tblPr>
        <w:tblStyle w:val="Table11"/>
        <w:tblW w:w="3031.0" w:type="dxa"/>
        <w:jc w:val="left"/>
        <w:tblInd w:w="0.0" w:type="dxa"/>
        <w:tblLayout w:type="fixed"/>
        <w:tblLook w:val="0400"/>
      </w:tblPr>
      <w:tblGrid>
        <w:gridCol w:w="849"/>
        <w:gridCol w:w="2182"/>
        <w:tblGridChange w:id="0">
          <w:tblGrid>
            <w:gridCol w:w="849"/>
            <w:gridCol w:w="218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Wieviel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DDC Scheiben ganz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DDC Scheiben kaputt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Terabänder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Lacrossebälle</w:t>
            </w:r>
          </w:p>
        </w:tc>
      </w:tr>
    </w:tbl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jc w:val="left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jc w:val="left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